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BE" w:rsidRDefault="00F443BE" w:rsidP="00BF13D0">
      <w:pPr>
        <w:pStyle w:val="a3"/>
        <w:jc w:val="center"/>
      </w:pPr>
      <w:r>
        <w:t>ОБЯВА</w:t>
      </w:r>
    </w:p>
    <w:p w:rsidR="00F443BE" w:rsidRDefault="00F443BE" w:rsidP="00BF13D0">
      <w:pPr>
        <w:pStyle w:val="a3"/>
      </w:pPr>
    </w:p>
    <w:p w:rsidR="00F443BE" w:rsidRPr="00F443BE" w:rsidRDefault="009F3E3F" w:rsidP="00BF13D0">
      <w:pPr>
        <w:pStyle w:val="a3"/>
        <w:rPr>
          <w:b w:val="0"/>
        </w:rPr>
      </w:pPr>
      <w:r>
        <w:rPr>
          <w:b w:val="0"/>
        </w:rPr>
        <w:t>Община Севлиево обявява</w:t>
      </w:r>
      <w:r w:rsidR="00F443BE" w:rsidRPr="00F443BE">
        <w:rPr>
          <w:b w:val="0"/>
        </w:rPr>
        <w:t xml:space="preserve"> конкурс</w:t>
      </w:r>
      <w:r w:rsidR="00EE00D9">
        <w:rPr>
          <w:b w:val="0"/>
        </w:rPr>
        <w:t xml:space="preserve"> </w:t>
      </w:r>
      <w:r w:rsidR="00F443BE" w:rsidRPr="00F443BE">
        <w:rPr>
          <w:b w:val="0"/>
        </w:rPr>
        <w:t xml:space="preserve">за </w:t>
      </w:r>
      <w:r w:rsidR="00261767">
        <w:rPr>
          <w:b w:val="0"/>
        </w:rPr>
        <w:t>възлагане на частен доставчик на управлението на „</w:t>
      </w:r>
      <w:r w:rsidR="00F443BE" w:rsidRPr="00F443BE">
        <w:rPr>
          <w:b w:val="0"/>
        </w:rPr>
        <w:t>Комплекс</w:t>
      </w:r>
      <w:r>
        <w:rPr>
          <w:b w:val="0"/>
        </w:rPr>
        <w:t xml:space="preserve"> за социални услуги</w:t>
      </w:r>
      <w:r w:rsidR="00261767">
        <w:rPr>
          <w:b w:val="0"/>
        </w:rPr>
        <w:t>“</w:t>
      </w:r>
      <w:r>
        <w:rPr>
          <w:b w:val="0"/>
        </w:rPr>
        <w:t>, включващ  „</w:t>
      </w:r>
      <w:r w:rsidR="00F443BE" w:rsidRPr="00F443BE">
        <w:rPr>
          <w:b w:val="0"/>
        </w:rPr>
        <w:t>Център за обществена подкрепа”</w:t>
      </w:r>
      <w:r w:rsidR="00FA4DC8">
        <w:rPr>
          <w:b w:val="0"/>
        </w:rPr>
        <w:t xml:space="preserve"> – гр.Севлиево</w:t>
      </w:r>
      <w:r>
        <w:rPr>
          <w:b w:val="0"/>
        </w:rPr>
        <w:t>, „</w:t>
      </w:r>
      <w:r w:rsidR="00F443BE" w:rsidRPr="00F443BE">
        <w:rPr>
          <w:b w:val="0"/>
        </w:rPr>
        <w:t>Наблюдавано жилище</w:t>
      </w:r>
      <w:r w:rsidR="00CF5A75">
        <w:rPr>
          <w:b w:val="0"/>
        </w:rPr>
        <w:t>”</w:t>
      </w:r>
      <w:r w:rsidR="00FA4DC8">
        <w:rPr>
          <w:b w:val="0"/>
        </w:rPr>
        <w:t xml:space="preserve"> – гр.Севлиево</w:t>
      </w:r>
      <w:r w:rsidR="00CF5A75">
        <w:rPr>
          <w:b w:val="0"/>
        </w:rPr>
        <w:t xml:space="preserve"> </w:t>
      </w:r>
      <w:r w:rsidR="00F443BE" w:rsidRPr="00F443BE">
        <w:rPr>
          <w:b w:val="0"/>
        </w:rPr>
        <w:t xml:space="preserve">и </w:t>
      </w:r>
      <w:r w:rsidR="00F443BE">
        <w:rPr>
          <w:b w:val="0"/>
        </w:rPr>
        <w:t>„</w:t>
      </w:r>
      <w:r w:rsidR="00F443BE" w:rsidRPr="00F443BE">
        <w:rPr>
          <w:b w:val="0"/>
        </w:rPr>
        <w:t>Дневен център за деца и младежи с увреждания</w:t>
      </w:r>
      <w:r w:rsidR="00F443BE">
        <w:rPr>
          <w:b w:val="0"/>
        </w:rPr>
        <w:t>”</w:t>
      </w:r>
      <w:r w:rsidR="00FA4DC8">
        <w:rPr>
          <w:b w:val="0"/>
        </w:rPr>
        <w:t xml:space="preserve"> – гр.Севлиево</w:t>
      </w:r>
      <w:r w:rsidR="00CF5A75">
        <w:rPr>
          <w:b w:val="0"/>
        </w:rPr>
        <w:t xml:space="preserve">, съгласно </w:t>
      </w:r>
      <w:r w:rsidR="00FA4DC8">
        <w:rPr>
          <w:b w:val="0"/>
        </w:rPr>
        <w:t>з</w:t>
      </w:r>
      <w:r w:rsidR="003235D0">
        <w:rPr>
          <w:b w:val="0"/>
        </w:rPr>
        <w:t>аповед №</w:t>
      </w:r>
      <w:r w:rsidR="00B43EA6">
        <w:rPr>
          <w:b w:val="0"/>
        </w:rPr>
        <w:t>0080</w:t>
      </w:r>
      <w:r w:rsidR="00EE00D9" w:rsidRPr="00EE00D9">
        <w:rPr>
          <w:b w:val="0"/>
          <w:lang w:val="ru-RU"/>
        </w:rPr>
        <w:t xml:space="preserve"> </w:t>
      </w:r>
      <w:r w:rsidR="00EE00D9">
        <w:rPr>
          <w:b w:val="0"/>
        </w:rPr>
        <w:t xml:space="preserve">от </w:t>
      </w:r>
      <w:r w:rsidR="00B43EA6">
        <w:rPr>
          <w:b w:val="0"/>
        </w:rPr>
        <w:t>28.01.</w:t>
      </w:r>
      <w:r w:rsidR="006115AB">
        <w:rPr>
          <w:b w:val="0"/>
        </w:rPr>
        <w:t>20</w:t>
      </w:r>
      <w:r w:rsidR="00261767">
        <w:rPr>
          <w:b w:val="0"/>
        </w:rPr>
        <w:t>2</w:t>
      </w:r>
      <w:r w:rsidR="00261767">
        <w:rPr>
          <w:b w:val="0"/>
          <w:lang w:val="en-US"/>
        </w:rPr>
        <w:t>1</w:t>
      </w:r>
      <w:r w:rsidR="006115AB">
        <w:rPr>
          <w:b w:val="0"/>
        </w:rPr>
        <w:t xml:space="preserve"> г. </w:t>
      </w:r>
      <w:r w:rsidR="008E5344">
        <w:rPr>
          <w:b w:val="0"/>
        </w:rPr>
        <w:t>на к</w:t>
      </w:r>
      <w:r w:rsidR="003235D0">
        <w:rPr>
          <w:b w:val="0"/>
        </w:rPr>
        <w:t>мета на Община Севлиево</w:t>
      </w:r>
    </w:p>
    <w:p w:rsidR="003F024A" w:rsidRPr="00767E92" w:rsidRDefault="003F024A" w:rsidP="00BF13D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І.</w:t>
      </w:r>
      <w:r w:rsidR="00F77B77">
        <w:rPr>
          <w:b/>
          <w:bCs/>
        </w:rPr>
        <w:t xml:space="preserve">  Условия за участие в конкурса</w:t>
      </w:r>
    </w:p>
    <w:p w:rsidR="00261767" w:rsidRPr="006930E8" w:rsidRDefault="00605DC9" w:rsidP="00261767">
      <w:pPr>
        <w:autoSpaceDE w:val="0"/>
        <w:autoSpaceDN w:val="0"/>
        <w:adjustRightInd w:val="0"/>
        <w:jc w:val="both"/>
      </w:pPr>
      <w:r>
        <w:t>1</w:t>
      </w:r>
      <w:r w:rsidRPr="007E3BC9">
        <w:rPr>
          <w:b/>
        </w:rPr>
        <w:t>.</w:t>
      </w:r>
      <w:r w:rsidR="00EE00D9">
        <w:rPr>
          <w:b/>
        </w:rPr>
        <w:t xml:space="preserve"> </w:t>
      </w:r>
      <w:r>
        <w:t xml:space="preserve">В конкурса </w:t>
      </w:r>
      <w:r>
        <w:rPr>
          <w:b/>
          <w:bCs/>
        </w:rPr>
        <w:t xml:space="preserve">могат </w:t>
      </w:r>
      <w:r w:rsidR="00261767">
        <w:t xml:space="preserve">да участват кандидати, които са </w:t>
      </w:r>
      <w:r w:rsidR="00261767" w:rsidRPr="000860C0">
        <w:t>български физически лица, регистрирани по Търговския за</w:t>
      </w:r>
      <w:r w:rsidR="00261767">
        <w:t>кон, и юридически лица, както и</w:t>
      </w:r>
      <w:r w:rsidR="00261767" w:rsidRPr="000860C0">
        <w:t xml:space="preserve"> физически лица, извършващи търговска дейност, и юридически лица, регистрирани по законодателството на друга държава – членка на Европейския съюз, или на друга държава – страна по Споразумението за Европейското икономическо пространство.</w:t>
      </w:r>
    </w:p>
    <w:p w:rsidR="00261767" w:rsidRPr="008E5344" w:rsidRDefault="008E5344" w:rsidP="008E5344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Кандидатите </w:t>
      </w:r>
      <w:r w:rsidR="00261767" w:rsidRPr="006930E8">
        <w:rPr>
          <w:color w:val="000000"/>
          <w:sz w:val="24"/>
          <w:szCs w:val="24"/>
          <w:lang w:bidi="bg-BG"/>
        </w:rPr>
        <w:t xml:space="preserve">трябва да </w:t>
      </w:r>
      <w:r w:rsidR="00261767">
        <w:rPr>
          <w:color w:val="000000"/>
          <w:sz w:val="24"/>
          <w:szCs w:val="24"/>
          <w:lang w:bidi="bg-BG"/>
        </w:rPr>
        <w:t xml:space="preserve">са </w:t>
      </w:r>
      <w:r w:rsidR="00261767" w:rsidRPr="0048490D">
        <w:rPr>
          <w:sz w:val="24"/>
          <w:szCs w:val="24"/>
        </w:rPr>
        <w:t>надлежно вписани в регистъра към Аг</w:t>
      </w:r>
      <w:r>
        <w:rPr>
          <w:sz w:val="24"/>
          <w:szCs w:val="24"/>
        </w:rPr>
        <w:t xml:space="preserve">енцията за социално подпомагане, както и </w:t>
      </w:r>
      <w:r w:rsidR="00261767">
        <w:t xml:space="preserve">да са </w:t>
      </w:r>
      <w:r w:rsidR="00261767" w:rsidRPr="00A25776">
        <w:t>получили или</w:t>
      </w:r>
      <w:r w:rsidR="00261767">
        <w:t xml:space="preserve"> подали необходимите документи за издаване на лиценз по Закона за социалните услуги за предоставяне на социалн</w:t>
      </w:r>
      <w:r w:rsidR="00261767" w:rsidRPr="00A25776">
        <w:t>ите</w:t>
      </w:r>
      <w:r w:rsidR="00261767">
        <w:t xml:space="preserve"> услуг</w:t>
      </w:r>
      <w:r w:rsidR="00261767" w:rsidRPr="00A25776">
        <w:t>и</w:t>
      </w:r>
      <w:r w:rsidR="00261767">
        <w:t xml:space="preserve"> </w:t>
      </w:r>
      <w:r w:rsidR="00261767" w:rsidRPr="00A25776">
        <w:rPr>
          <w:sz w:val="24"/>
          <w:szCs w:val="24"/>
          <w:lang w:bidi="bg-BG"/>
        </w:rPr>
        <w:t>„Център за обществена подкрепа”, „Наблюдавано жилище</w:t>
      </w:r>
      <w:r w:rsidR="00261767">
        <w:rPr>
          <w:sz w:val="24"/>
          <w:szCs w:val="24"/>
          <w:lang w:bidi="bg-BG"/>
        </w:rPr>
        <w:t>”</w:t>
      </w:r>
      <w:r w:rsidR="00261767" w:rsidRPr="00A25776">
        <w:rPr>
          <w:sz w:val="24"/>
          <w:szCs w:val="24"/>
          <w:lang w:bidi="bg-BG"/>
        </w:rPr>
        <w:t xml:space="preserve"> и „Дневен център за деца и младежи с увреждания</w:t>
      </w:r>
      <w:r w:rsidR="00261767">
        <w:rPr>
          <w:lang w:bidi="bg-BG"/>
        </w:rPr>
        <w:t>“.</w:t>
      </w:r>
    </w:p>
    <w:p w:rsidR="00605DC9" w:rsidRPr="004E724D" w:rsidRDefault="00261767" w:rsidP="00BF13D0">
      <w:pPr>
        <w:autoSpaceDE w:val="0"/>
        <w:autoSpaceDN w:val="0"/>
        <w:adjustRightInd w:val="0"/>
        <w:jc w:val="both"/>
      </w:pPr>
      <w:r>
        <w:t>2</w:t>
      </w:r>
      <w:r w:rsidR="00605DC9" w:rsidRPr="004E724D">
        <w:t xml:space="preserve">. В конкурса </w:t>
      </w:r>
      <w:r w:rsidR="00605DC9" w:rsidRPr="00556FD5">
        <w:rPr>
          <w:b/>
          <w:bCs/>
        </w:rPr>
        <w:t>не могат</w:t>
      </w:r>
      <w:r w:rsidR="00605DC9" w:rsidRPr="004E724D">
        <w:t xml:space="preserve"> да участват кандидати, които: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обявени в несъстоятелност или се намират в производство по обявяване в несъстоятелност;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се намират в ликвидация;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лишени от право да упражняват търговска дейност;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имат парични задължения към държавата, установени с влязъл в сила акт на компетентен орган или задължения към осигурителни фондове, освен ако компетентният орган е допуснал разсрочване/отсрочване на задълженията;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осъдени с влязла в сила присъда за престъпления против собствеността</w:t>
      </w:r>
      <w:r w:rsidR="0058378A">
        <w:rPr>
          <w:color w:val="000000"/>
          <w:sz w:val="24"/>
          <w:szCs w:val="24"/>
          <w:lang w:bidi="bg-BG"/>
        </w:rPr>
        <w:t>,</w:t>
      </w:r>
      <w:r w:rsidRPr="000860C0">
        <w:rPr>
          <w:color w:val="000000"/>
          <w:sz w:val="24"/>
          <w:szCs w:val="24"/>
          <w:lang w:bidi="bg-BG"/>
        </w:rPr>
        <w:t xml:space="preserve"> против стопанството, за измама, корупция, участие в престъпна организация или всякаква друга незаконна дейност, накърняваща финансовите интереси на Общностите, освен ако не са реабилитирани.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вследствие на процедура за възлагане на обществена поръчка или отпускане на безвъзмездна финансова помощ, финансирани от бюджета на Общностите, е обявен в тежко нарушение поради неизпълнение на своите договорни задължения;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proofErr w:type="spellStart"/>
      <w:r w:rsidR="006A0773">
        <w:rPr>
          <w:color w:val="000000"/>
          <w:sz w:val="24"/>
          <w:szCs w:val="24"/>
          <w:lang w:val="en-US" w:bidi="bg-BG"/>
        </w:rPr>
        <w:t>са</w:t>
      </w:r>
      <w:proofErr w:type="spellEnd"/>
      <w:r w:rsidRPr="000860C0">
        <w:rPr>
          <w:color w:val="000000"/>
          <w:sz w:val="24"/>
          <w:szCs w:val="24"/>
          <w:lang w:bidi="bg-BG"/>
        </w:rPr>
        <w:t xml:space="preserve"> в положение на конфликт на интереси;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860C0">
        <w:rPr>
          <w:sz w:val="24"/>
          <w:szCs w:val="24"/>
        </w:rPr>
        <w:t>има</w:t>
      </w:r>
      <w:r w:rsidR="006A0773">
        <w:rPr>
          <w:sz w:val="24"/>
          <w:szCs w:val="24"/>
          <w:lang w:val="en-US"/>
        </w:rPr>
        <w:t>т</w:t>
      </w:r>
      <w:r w:rsidRPr="000860C0">
        <w:rPr>
          <w:sz w:val="24"/>
          <w:szCs w:val="24"/>
        </w:rPr>
        <w:t xml:space="preserve"> парични задължения към Община Севлиево.</w:t>
      </w:r>
    </w:p>
    <w:p w:rsidR="00605DC9" w:rsidRPr="00767E92" w:rsidRDefault="00605DC9" w:rsidP="00BF13D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56FD5" w:rsidRPr="00556FD5" w:rsidRDefault="00605DC9" w:rsidP="00556FD5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ІІ</w:t>
      </w:r>
      <w:r w:rsidRPr="007E3BC9">
        <w:rPr>
          <w:b/>
        </w:rPr>
        <w:t>.</w:t>
      </w:r>
      <w:r w:rsidR="00F055F5">
        <w:rPr>
          <w:b/>
        </w:rPr>
        <w:t xml:space="preserve"> </w:t>
      </w:r>
      <w:r w:rsidR="00261767">
        <w:rPr>
          <w:b/>
        </w:rPr>
        <w:t>Изисквания към кандидатите:</w:t>
      </w:r>
    </w:p>
    <w:p w:rsidR="00261767" w:rsidRPr="000210C8" w:rsidRDefault="00261767" w:rsidP="00556FD5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 w:rsidRPr="000860C0">
        <w:rPr>
          <w:color w:val="000000"/>
          <w:sz w:val="24"/>
          <w:szCs w:val="24"/>
          <w:lang w:bidi="bg-BG"/>
        </w:rPr>
        <w:t>Да са доставчици на социални услуги, имащи най-малко три години опит в предоставянето на социални услуги за деца до 18 години.</w:t>
      </w:r>
    </w:p>
    <w:p w:rsidR="00261767" w:rsidRPr="000210C8" w:rsidRDefault="00261767" w:rsidP="00556FD5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 w:rsidRPr="000210C8">
        <w:rPr>
          <w:color w:val="000000"/>
          <w:sz w:val="24"/>
          <w:szCs w:val="24"/>
          <w:lang w:bidi="bg-BG"/>
        </w:rPr>
        <w:t xml:space="preserve">Да разполагат с финансови средства за извършване на дейността, в съответствие със стандартите и критериите, регламентирани в </w:t>
      </w:r>
      <w:r>
        <w:rPr>
          <w:color w:val="000000"/>
          <w:sz w:val="24"/>
          <w:szCs w:val="24"/>
          <w:lang w:bidi="bg-BG"/>
        </w:rPr>
        <w:t>Закона за социалните услуги и</w:t>
      </w:r>
      <w:r w:rsidRPr="000210C8">
        <w:rPr>
          <w:color w:val="000000"/>
          <w:sz w:val="24"/>
          <w:szCs w:val="24"/>
          <w:lang w:bidi="bg-BG"/>
        </w:rPr>
        <w:t xml:space="preserve"> Правилника за прилагането</w:t>
      </w:r>
      <w:r>
        <w:t xml:space="preserve"> му и нормативната база по свързаност.</w:t>
      </w:r>
    </w:p>
    <w:p w:rsidR="008E5344" w:rsidRPr="008E5344" w:rsidRDefault="00261767" w:rsidP="00BF13D0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78" w:lineRule="exact"/>
        <w:ind w:right="40" w:firstLine="0"/>
        <w:jc w:val="both"/>
        <w:rPr>
          <w:sz w:val="16"/>
          <w:szCs w:val="16"/>
        </w:rPr>
      </w:pPr>
      <w:r>
        <w:t>Да разполагат с квалифициран персонал за управление и качествено пр</w:t>
      </w:r>
      <w:r w:rsidR="008E5344">
        <w:t xml:space="preserve">едоставяне на социалните услуги. </w:t>
      </w:r>
    </w:p>
    <w:p w:rsidR="00F443BE" w:rsidRPr="008E5344" w:rsidRDefault="00F443BE" w:rsidP="008E5344">
      <w:pPr>
        <w:pStyle w:val="20"/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78" w:lineRule="exact"/>
        <w:ind w:right="40" w:firstLine="0"/>
        <w:jc w:val="both"/>
        <w:rPr>
          <w:b/>
          <w:sz w:val="24"/>
          <w:szCs w:val="24"/>
        </w:rPr>
      </w:pPr>
      <w:r w:rsidRPr="008E5344">
        <w:rPr>
          <w:b/>
          <w:sz w:val="24"/>
          <w:szCs w:val="24"/>
        </w:rPr>
        <w:t>І</w:t>
      </w:r>
      <w:r w:rsidR="00F10090" w:rsidRPr="008E5344">
        <w:rPr>
          <w:b/>
          <w:sz w:val="24"/>
          <w:szCs w:val="24"/>
          <w:lang w:val="en-US"/>
        </w:rPr>
        <w:t>II</w:t>
      </w:r>
      <w:r w:rsidRPr="008E5344">
        <w:rPr>
          <w:b/>
          <w:sz w:val="24"/>
          <w:szCs w:val="24"/>
        </w:rPr>
        <w:t>. Документи за участие</w:t>
      </w:r>
      <w:r w:rsidR="00556FD5" w:rsidRPr="008E5344">
        <w:rPr>
          <w:b/>
          <w:sz w:val="24"/>
          <w:szCs w:val="24"/>
        </w:rPr>
        <w:t>:</w:t>
      </w:r>
    </w:p>
    <w:p w:rsidR="00556FD5" w:rsidRPr="000860C0" w:rsidRDefault="00556FD5" w:rsidP="00556FD5">
      <w:pPr>
        <w:ind w:firstLine="708"/>
        <w:jc w:val="both"/>
      </w:pPr>
      <w:r w:rsidRPr="000860C0">
        <w:t>- Удостоверение за вписване в регистъра към Агенция за социално подпомагане;</w:t>
      </w:r>
    </w:p>
    <w:p w:rsidR="00556FD5" w:rsidRPr="000860C0" w:rsidRDefault="00556FD5" w:rsidP="00556FD5">
      <w:pPr>
        <w:ind w:firstLine="708"/>
        <w:jc w:val="both"/>
      </w:pPr>
      <w:r w:rsidRPr="000860C0">
        <w:t>- Посочване на ЕИК или БУЛСТАТ (за кандидати юридически лица);</w:t>
      </w:r>
    </w:p>
    <w:p w:rsidR="00556FD5" w:rsidRPr="000860C0" w:rsidRDefault="00556FD5" w:rsidP="00556FD5">
      <w:pPr>
        <w:ind w:firstLine="708"/>
        <w:jc w:val="both"/>
      </w:pPr>
      <w:r w:rsidRPr="000860C0">
        <w:t>- Копие от данъчната регистрация и регистрацията в НАП /ако има такава/;</w:t>
      </w:r>
    </w:p>
    <w:p w:rsidR="00556FD5" w:rsidRPr="000860C0" w:rsidRDefault="00556FD5" w:rsidP="00556FD5">
      <w:pPr>
        <w:ind w:firstLine="708"/>
        <w:jc w:val="both"/>
      </w:pPr>
      <w:r w:rsidRPr="000860C0">
        <w:t>-</w:t>
      </w:r>
      <w:r w:rsidR="00B11E26">
        <w:rPr>
          <w:lang w:val="en-US"/>
        </w:rPr>
        <w:t xml:space="preserve"> </w:t>
      </w:r>
      <w:r w:rsidRPr="000860C0">
        <w:t>Декларации, подписани от управителя, съответно от членовете на управителния орган на кандидата относно обстоятелствата, посочени в т. I;</w:t>
      </w:r>
    </w:p>
    <w:p w:rsidR="00556FD5" w:rsidRPr="000860C0" w:rsidRDefault="00556FD5" w:rsidP="00556FD5">
      <w:pPr>
        <w:ind w:firstLine="708"/>
        <w:jc w:val="both"/>
      </w:pPr>
      <w:r w:rsidRPr="000860C0">
        <w:t>- Информация за досегашната работа на доставчика на социални услуги – цели, мисия, сфери на дейност и реализирани проекти;</w:t>
      </w:r>
    </w:p>
    <w:p w:rsidR="00556FD5" w:rsidRPr="00DC69FC" w:rsidRDefault="00556FD5" w:rsidP="00556FD5">
      <w:pPr>
        <w:ind w:firstLine="708"/>
        <w:jc w:val="both"/>
      </w:pPr>
      <w:r w:rsidRPr="000860C0">
        <w:t>-</w:t>
      </w:r>
      <w:r w:rsidRPr="000860C0">
        <w:rPr>
          <w:color w:val="FF0000"/>
        </w:rPr>
        <w:t xml:space="preserve"> </w:t>
      </w:r>
      <w:r w:rsidRPr="000860C0">
        <w:t xml:space="preserve">Програма за управление и предоставяне на социални услуги </w:t>
      </w:r>
      <w:r w:rsidRPr="000860C0">
        <w:rPr>
          <w:color w:val="000000"/>
          <w:lang w:bidi="bg-BG"/>
        </w:rPr>
        <w:t>„Център за обществена подкрепа” , „Наблюдавано жилище” и „Дневен център за деца и младежи с увреждания“</w:t>
      </w:r>
      <w:r w:rsidRPr="000860C0">
        <w:t>, съгласно критериите и стандартите за предоставяне на социалните услуги, приети до влизането в сила на Закона за социалните услуги</w:t>
      </w:r>
      <w:r w:rsidR="008E5344">
        <w:t>;</w:t>
      </w:r>
    </w:p>
    <w:p w:rsidR="00556FD5" w:rsidRPr="00DC69FC" w:rsidRDefault="00556FD5" w:rsidP="00556FD5">
      <w:pPr>
        <w:ind w:firstLine="708"/>
        <w:jc w:val="both"/>
      </w:pPr>
      <w:r w:rsidRPr="00DC69FC">
        <w:lastRenderedPageBreak/>
        <w:t xml:space="preserve">- Програма за развитие на качеството на социалните услуги  </w:t>
      </w:r>
      <w:r w:rsidRPr="00DC69FC">
        <w:rPr>
          <w:color w:val="000000"/>
          <w:lang w:bidi="bg-BG"/>
        </w:rPr>
        <w:t>„Център за обществена подкрепа”, „Наблюдавано жилище” и „Дневен център за деца и младежи с увреждания“</w:t>
      </w:r>
      <w:r w:rsidRPr="00DC69FC">
        <w:t xml:space="preserve">, съгласно критериите и стандартите за предоставяне на социалните услуги, приети със Закона за социалните услуги и подзаконовата нормативна база, приета до обявяване на конкурса; </w:t>
      </w:r>
    </w:p>
    <w:p w:rsidR="00556FD5" w:rsidRPr="00DC69FC" w:rsidRDefault="00556FD5" w:rsidP="00556FD5">
      <w:pPr>
        <w:ind w:firstLine="708"/>
        <w:jc w:val="both"/>
      </w:pPr>
      <w:r w:rsidRPr="00DC69FC">
        <w:t>- Копие от годишния счетоводен баланс и от отчета за приходите и разходите на кандидата за предходната година /2020 г./;</w:t>
      </w:r>
    </w:p>
    <w:p w:rsidR="00556FD5" w:rsidRPr="00DC69FC" w:rsidRDefault="00556FD5" w:rsidP="00556FD5">
      <w:pPr>
        <w:ind w:firstLine="708"/>
        <w:jc w:val="both"/>
      </w:pPr>
      <w:r w:rsidRPr="00DC69FC">
        <w:t>- Препоръки, свързани с опита на кандидата в сферата на социалните услуги, от предишни възложители или от партньори, със задължително посочени адреси и телефони /при наличие на такива/;</w:t>
      </w:r>
    </w:p>
    <w:p w:rsidR="00556FD5" w:rsidRPr="00DC69FC" w:rsidRDefault="00556FD5" w:rsidP="00556FD5">
      <w:pPr>
        <w:ind w:firstLine="708"/>
        <w:jc w:val="both"/>
      </w:pPr>
      <w:r w:rsidRPr="00DC69FC">
        <w:t>- Удостоверение издадено от НАП за наличие/липса на задължения;</w:t>
      </w:r>
    </w:p>
    <w:p w:rsidR="00556FD5" w:rsidRPr="00DC69FC" w:rsidRDefault="00556FD5" w:rsidP="00556FD5">
      <w:pPr>
        <w:pStyle w:val="a4"/>
        <w:autoSpaceDE w:val="0"/>
        <w:autoSpaceDN w:val="0"/>
        <w:adjustRightInd w:val="0"/>
        <w:ind w:left="0" w:firstLine="709"/>
        <w:jc w:val="both"/>
      </w:pPr>
      <w:r w:rsidRPr="00DC69FC">
        <w:t>- Банково удостоверение за банковата сметка, която ще бъде използвана за превеждане от Община Севлиево на средствата за изпълнение на дейността.</w:t>
      </w:r>
    </w:p>
    <w:p w:rsidR="00556FD5" w:rsidRPr="00C03AA8" w:rsidRDefault="00556FD5" w:rsidP="00556FD5">
      <w:pPr>
        <w:ind w:firstLine="708"/>
        <w:jc w:val="both"/>
      </w:pPr>
      <w:r w:rsidRPr="00DC69FC">
        <w:t xml:space="preserve">Комисията разглеждаща конкурса служебно ще извърши проверка относно актуалното правно състояние на търговското дружество или юридическо лице с нестопанска цел, наличие на задължения към Община Севлиево и </w:t>
      </w:r>
      <w:r w:rsidRPr="00E41C88">
        <w:t>наличие на подадени от кандидата документи за издаване на лиценз по Закона за социалните услуги за предоставяне на социални</w:t>
      </w:r>
      <w:r>
        <w:t xml:space="preserve"> услуги</w:t>
      </w:r>
      <w:r w:rsidRPr="00E41C88">
        <w:t xml:space="preserve"> </w:t>
      </w:r>
      <w:r w:rsidRPr="00E41C88">
        <w:rPr>
          <w:color w:val="000000"/>
          <w:lang w:bidi="bg-BG"/>
        </w:rPr>
        <w:t>„Център за обществена подкрепа”, „Наблюдавано жилище” и „Дневен център за деца и младежи с увреждания“</w:t>
      </w:r>
      <w:r w:rsidRPr="00E41C88">
        <w:t>.</w:t>
      </w:r>
      <w:r w:rsidRPr="00C03AA8">
        <w:t xml:space="preserve"> </w:t>
      </w:r>
    </w:p>
    <w:p w:rsidR="00F10090" w:rsidRPr="00767E92" w:rsidRDefault="00F10090" w:rsidP="00FA4DC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10090" w:rsidRDefault="00F10090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>V. Срок за подаване на документите</w:t>
      </w:r>
    </w:p>
    <w:p w:rsidR="00556FD5" w:rsidRPr="008E5344" w:rsidRDefault="00F10090" w:rsidP="00BF13D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Предложенията на кандидатите се представят до </w:t>
      </w:r>
      <w:r w:rsidR="00DD72D9">
        <w:rPr>
          <w:b/>
          <w:bCs/>
        </w:rPr>
        <w:t>17.00 часа на 1</w:t>
      </w:r>
      <w:r w:rsidR="00DD72D9">
        <w:rPr>
          <w:b/>
          <w:bCs/>
          <w:lang w:val="en-US"/>
        </w:rPr>
        <w:t>9</w:t>
      </w:r>
      <w:r w:rsidR="00556FD5">
        <w:rPr>
          <w:b/>
          <w:bCs/>
        </w:rPr>
        <w:t>.03</w:t>
      </w:r>
      <w:r w:rsidRPr="00AA59CA">
        <w:rPr>
          <w:b/>
          <w:bCs/>
        </w:rPr>
        <w:t>.20</w:t>
      </w:r>
      <w:r w:rsidR="00556FD5">
        <w:rPr>
          <w:b/>
          <w:bCs/>
        </w:rPr>
        <w:t>21</w:t>
      </w:r>
      <w:r w:rsidRPr="00AA59CA">
        <w:rPr>
          <w:b/>
          <w:bCs/>
        </w:rPr>
        <w:t xml:space="preserve"> г</w:t>
      </w:r>
      <w:r w:rsidR="00AA59CA">
        <w:rPr>
          <w:b/>
          <w:bCs/>
        </w:rPr>
        <w:t>од</w:t>
      </w:r>
      <w:r w:rsidRPr="00AA59CA">
        <w:rPr>
          <w:b/>
          <w:bCs/>
        </w:rPr>
        <w:t>.</w:t>
      </w:r>
      <w:r>
        <w:rPr>
          <w:bCs/>
        </w:rPr>
        <w:t xml:space="preserve"> </w:t>
      </w:r>
      <w:r w:rsidR="008E5344" w:rsidRPr="00DC69FC">
        <w:rPr>
          <w:color w:val="000000"/>
          <w:lang w:bidi="bg-BG"/>
        </w:rPr>
        <w:t xml:space="preserve">в </w:t>
      </w:r>
      <w:r w:rsidR="008E5344">
        <w:rPr>
          <w:color w:val="000000"/>
          <w:lang w:bidi="bg-BG"/>
        </w:rPr>
        <w:t xml:space="preserve">Центъра за услуги и информация на гражданите (стая 110) </w:t>
      </w:r>
      <w:r w:rsidR="008E5344" w:rsidRPr="00390DAA">
        <w:rPr>
          <w:lang w:val="en-US" w:eastAsia="en-US"/>
        </w:rPr>
        <w:t xml:space="preserve">на </w:t>
      </w:r>
      <w:r w:rsidR="008E5344" w:rsidRPr="00390DAA">
        <w:rPr>
          <w:lang w:eastAsia="en-US"/>
        </w:rPr>
        <w:t>първи етаж в сградата на Общинска администрация</w:t>
      </w:r>
      <w:r w:rsidR="008E5344" w:rsidRPr="00390DAA">
        <w:rPr>
          <w:lang w:val="en-US" w:eastAsia="en-US"/>
        </w:rPr>
        <w:t xml:space="preserve">  Севлиево</w:t>
      </w:r>
      <w:r w:rsidR="008E5344">
        <w:rPr>
          <w:color w:val="000000"/>
          <w:lang w:bidi="bg-BG"/>
        </w:rPr>
        <w:t xml:space="preserve"> </w:t>
      </w:r>
      <w:r>
        <w:rPr>
          <w:bCs/>
        </w:rPr>
        <w:t>или по пощата с препоръчано писмо с обратна разписка, в запечатан непрозрачен плик. При приемане на предложенията, върху плика се отразява поредния №, дата и час на внесеното предложение и тези данни се записва</w:t>
      </w:r>
      <w:r w:rsidR="00B9102D">
        <w:rPr>
          <w:bCs/>
        </w:rPr>
        <w:t>т във входящ регистър, за което</w:t>
      </w:r>
      <w:r>
        <w:rPr>
          <w:bCs/>
        </w:rPr>
        <w:t xml:space="preserve"> на вносителя се дава документ или обратна разписка. Предложения, получени извън крайния срок или в не</w:t>
      </w:r>
      <w:r w:rsidR="008E5344">
        <w:rPr>
          <w:bCs/>
        </w:rPr>
        <w:t xml:space="preserve">запечатан плик не се разглеждат. </w:t>
      </w:r>
    </w:p>
    <w:p w:rsidR="00556FD5" w:rsidRPr="00767E92" w:rsidRDefault="00556FD5" w:rsidP="00BF13D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V. Дата, час и начин на провеждане на конкурса</w:t>
      </w:r>
    </w:p>
    <w:p w:rsidR="00605DC9" w:rsidRDefault="00605DC9" w:rsidP="00BF13D0">
      <w:pPr>
        <w:autoSpaceDE w:val="0"/>
        <w:autoSpaceDN w:val="0"/>
        <w:adjustRightInd w:val="0"/>
        <w:jc w:val="both"/>
      </w:pPr>
      <w:r>
        <w:t>Конкурсът ще се проведе от коми</w:t>
      </w:r>
      <w:r w:rsidR="008E5344">
        <w:t>сия, определена със заповед на к</w:t>
      </w:r>
      <w:r>
        <w:t xml:space="preserve">мета на Община Севлиево на </w:t>
      </w:r>
      <w:r w:rsidR="00DD72D9">
        <w:rPr>
          <w:b/>
          <w:bCs/>
          <w:lang w:val="en-US"/>
        </w:rPr>
        <w:t>23</w:t>
      </w:r>
      <w:r w:rsidR="008E5344">
        <w:rPr>
          <w:b/>
          <w:bCs/>
        </w:rPr>
        <w:t>.03</w:t>
      </w:r>
      <w:r w:rsidR="007D3431" w:rsidRPr="007D3431">
        <w:rPr>
          <w:b/>
          <w:bCs/>
        </w:rPr>
        <w:t>.2020</w:t>
      </w:r>
      <w:r w:rsidRPr="00AA59CA">
        <w:rPr>
          <w:b/>
        </w:rPr>
        <w:t xml:space="preserve"> год.</w:t>
      </w:r>
      <w:r>
        <w:t xml:space="preserve"> на два етапа:</w:t>
      </w:r>
    </w:p>
    <w:p w:rsidR="008E5344" w:rsidRDefault="00605DC9" w:rsidP="00BF13D0">
      <w:pPr>
        <w:autoSpaceDE w:val="0"/>
        <w:autoSpaceDN w:val="0"/>
        <w:adjustRightInd w:val="0"/>
        <w:jc w:val="both"/>
      </w:pPr>
      <w:r w:rsidRPr="00615AE2">
        <w:rPr>
          <w:b/>
        </w:rPr>
        <w:t>І-ви етап</w:t>
      </w:r>
      <w:r>
        <w:t xml:space="preserve"> – от </w:t>
      </w:r>
      <w:r w:rsidRPr="00AA59CA">
        <w:rPr>
          <w:b/>
        </w:rPr>
        <w:t>10</w:t>
      </w:r>
      <w:r w:rsidR="005A34AA" w:rsidRPr="00AA59CA">
        <w:rPr>
          <w:b/>
        </w:rPr>
        <w:t>.</w:t>
      </w:r>
      <w:r w:rsidRPr="00AA59CA">
        <w:rPr>
          <w:b/>
        </w:rPr>
        <w:t>00 часа</w:t>
      </w:r>
      <w:r>
        <w:t xml:space="preserve"> в зала </w:t>
      </w:r>
      <w:r w:rsidRPr="00AA59CA">
        <w:rPr>
          <w:b/>
        </w:rPr>
        <w:t>№ 20</w:t>
      </w:r>
      <w:r w:rsidR="008E5344">
        <w:rPr>
          <w:b/>
        </w:rPr>
        <w:t>0</w:t>
      </w:r>
      <w:r>
        <w:t xml:space="preserve"> на административната сграда на Община Севлиево, комисията отваря и разглежда подадените предложения, по реда на тяхното постъпване. Кандидатите, които отговарят на условията и изискванията, определени от Възложителя, се допускат до събеседване.</w:t>
      </w:r>
      <w:r w:rsidR="005A34AA">
        <w:t xml:space="preserve"> </w:t>
      </w:r>
    </w:p>
    <w:p w:rsidR="00605DC9" w:rsidRDefault="00605DC9" w:rsidP="00BF13D0">
      <w:pPr>
        <w:autoSpaceDE w:val="0"/>
        <w:autoSpaceDN w:val="0"/>
        <w:adjustRightInd w:val="0"/>
        <w:jc w:val="both"/>
      </w:pPr>
      <w:r w:rsidRPr="00615AE2">
        <w:rPr>
          <w:b/>
        </w:rPr>
        <w:t>ІІ-ри етап</w:t>
      </w:r>
      <w:r>
        <w:t xml:space="preserve"> – от </w:t>
      </w:r>
      <w:r w:rsidRPr="00AA59CA">
        <w:rPr>
          <w:b/>
        </w:rPr>
        <w:t>13.00 часа</w:t>
      </w:r>
      <w:r>
        <w:t xml:space="preserve"> в същата зала, комисията ще проведе събеседване с допуснатите кандидати.</w:t>
      </w:r>
    </w:p>
    <w:p w:rsidR="00767E92" w:rsidRPr="00767E92" w:rsidRDefault="00767E92" w:rsidP="00BF13D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VІ. Краен срок за обявяване на резултатите от конкурса</w:t>
      </w:r>
    </w:p>
    <w:p w:rsidR="00767E92" w:rsidRDefault="00605DC9" w:rsidP="00BF13D0">
      <w:pPr>
        <w:autoSpaceDE w:val="0"/>
        <w:autoSpaceDN w:val="0"/>
        <w:adjustRightInd w:val="0"/>
        <w:jc w:val="both"/>
      </w:pPr>
      <w:r>
        <w:t xml:space="preserve">До </w:t>
      </w:r>
      <w:r w:rsidR="00DD72D9">
        <w:rPr>
          <w:b/>
        </w:rPr>
        <w:t>2</w:t>
      </w:r>
      <w:r w:rsidR="00DD72D9">
        <w:rPr>
          <w:b/>
          <w:lang w:val="en-US"/>
        </w:rPr>
        <w:t>5</w:t>
      </w:r>
      <w:bookmarkStart w:id="0" w:name="_GoBack"/>
      <w:bookmarkEnd w:id="0"/>
      <w:r w:rsidR="008E5344">
        <w:rPr>
          <w:b/>
        </w:rPr>
        <w:t>.03</w:t>
      </w:r>
      <w:r w:rsidRPr="00AA59CA">
        <w:rPr>
          <w:b/>
        </w:rPr>
        <w:t>.20</w:t>
      </w:r>
      <w:r w:rsidR="008E5344">
        <w:rPr>
          <w:b/>
        </w:rPr>
        <w:t>21</w:t>
      </w:r>
      <w:r w:rsidR="00AA59CA">
        <w:rPr>
          <w:b/>
        </w:rPr>
        <w:t xml:space="preserve"> </w:t>
      </w:r>
      <w:r w:rsidRPr="00AA59CA">
        <w:rPr>
          <w:b/>
        </w:rPr>
        <w:t>г</w:t>
      </w:r>
      <w:r w:rsidR="00AA59CA">
        <w:rPr>
          <w:b/>
        </w:rPr>
        <w:t>од</w:t>
      </w:r>
      <w:r w:rsidRPr="00AA59CA">
        <w:rPr>
          <w:b/>
        </w:rPr>
        <w:t>.</w:t>
      </w:r>
      <w:r>
        <w:t xml:space="preserve"> комисията изготвя протокол за класиране на кандидатите и определя спечелилия конкурса кандидат.</w:t>
      </w:r>
      <w:r w:rsidR="00052A4A">
        <w:t xml:space="preserve"> </w:t>
      </w:r>
      <w:r>
        <w:t>Въз ос</w:t>
      </w:r>
      <w:r w:rsidR="009441C2">
        <w:t>нова на про</w:t>
      </w:r>
      <w:r w:rsidR="008E5344">
        <w:t>токола, изготвен от комисията, к</w:t>
      </w:r>
      <w:r w:rsidR="009441C2">
        <w:t>метът на о</w:t>
      </w:r>
      <w:r>
        <w:t>бщин</w:t>
      </w:r>
      <w:r w:rsidR="009441C2">
        <w:t>ата</w:t>
      </w:r>
      <w:r w:rsidR="00052A4A">
        <w:t xml:space="preserve"> в 3-</w:t>
      </w:r>
      <w:r>
        <w:t>дневен срок издава заповед, с която определя спечелилия конкурса кандидат.</w:t>
      </w:r>
      <w:r w:rsidR="00052A4A">
        <w:t xml:space="preserve"> </w:t>
      </w:r>
    </w:p>
    <w:p w:rsidR="00FA4DC8" w:rsidRPr="00767E92" w:rsidRDefault="00FA4DC8" w:rsidP="00BF13D0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6A0773" w:rsidRPr="006A0773" w:rsidRDefault="00052A4A" w:rsidP="006A0773">
      <w:pPr>
        <w:jc w:val="both"/>
      </w:pPr>
      <w:r w:rsidRPr="00052A4A">
        <w:rPr>
          <w:b/>
          <w:lang w:val="en-US"/>
        </w:rPr>
        <w:t>VII</w:t>
      </w:r>
      <w:r w:rsidRPr="00052A4A">
        <w:rPr>
          <w:b/>
          <w:lang w:val="ru-RU"/>
        </w:rPr>
        <w:t>.</w:t>
      </w:r>
      <w:r w:rsidRPr="00052A4A">
        <w:rPr>
          <w:b/>
        </w:rPr>
        <w:t xml:space="preserve"> </w:t>
      </w:r>
      <w:r w:rsidR="006A0773" w:rsidRPr="006A0773">
        <w:rPr>
          <w:b/>
        </w:rPr>
        <w:t>Допълнителна информация може да бъде намерена в заповедта на кмета на Община Севлиево за обявяване на конкурса за възлагане, качена на сайта на Община Севлиево (раздел ОБЯВИ/КОНКУРСИ), както и чрез запитване на телефон 0675 396 216</w:t>
      </w:r>
      <w:r w:rsidR="006A0773" w:rsidRPr="006A0773">
        <w:t xml:space="preserve"> – Маргарита Балджиева – главен експерт „Социални дейности</w:t>
      </w:r>
      <w:proofErr w:type="gramStart"/>
      <w:r w:rsidR="006A0773" w:rsidRPr="006A0773">
        <w:t>“ или</w:t>
      </w:r>
      <w:proofErr w:type="gramEnd"/>
      <w:r w:rsidR="006A0773" w:rsidRPr="006A0773">
        <w:t xml:space="preserve"> </w:t>
      </w:r>
      <w:proofErr w:type="spellStart"/>
      <w:r w:rsidR="006A0773" w:rsidRPr="006A0773">
        <w:t>е-мейл</w:t>
      </w:r>
      <w:proofErr w:type="spellEnd"/>
      <w:r w:rsidR="006A0773" w:rsidRPr="006A0773">
        <w:t>: m_baldzhieva@sevlievo.bg</w:t>
      </w:r>
    </w:p>
    <w:p w:rsidR="00F443BE" w:rsidRPr="006A0773" w:rsidRDefault="00F443BE" w:rsidP="006A0773">
      <w:pPr>
        <w:autoSpaceDE w:val="0"/>
        <w:autoSpaceDN w:val="0"/>
        <w:adjustRightInd w:val="0"/>
        <w:jc w:val="both"/>
      </w:pPr>
    </w:p>
    <w:sectPr w:rsidR="00F443BE" w:rsidRPr="006A0773" w:rsidSect="00BF13D0">
      <w:footerReference w:type="default" r:id="rId8"/>
      <w:pgSz w:w="11906" w:h="16838"/>
      <w:pgMar w:top="993" w:right="707" w:bottom="1135" w:left="993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B04" w:rsidRDefault="00A24B04" w:rsidP="006115AB">
      <w:r>
        <w:separator/>
      </w:r>
    </w:p>
  </w:endnote>
  <w:endnote w:type="continuationSeparator" w:id="0">
    <w:p w:rsidR="00A24B04" w:rsidRDefault="00A24B04" w:rsidP="0061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5AB" w:rsidRPr="006115AB" w:rsidRDefault="006115AB" w:rsidP="006115AB">
    <w:pPr>
      <w:pStyle w:val="a7"/>
      <w:ind w:hanging="85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B04" w:rsidRDefault="00A24B04" w:rsidP="006115AB">
      <w:r>
        <w:separator/>
      </w:r>
    </w:p>
  </w:footnote>
  <w:footnote w:type="continuationSeparator" w:id="0">
    <w:p w:rsidR="00A24B04" w:rsidRDefault="00A24B04" w:rsidP="00611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2E3"/>
    <w:multiLevelType w:val="hybridMultilevel"/>
    <w:tmpl w:val="21DA009A"/>
    <w:lvl w:ilvl="0" w:tplc="4BB85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547CAD"/>
    <w:multiLevelType w:val="hybridMultilevel"/>
    <w:tmpl w:val="654EB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B68A6"/>
    <w:multiLevelType w:val="hybridMultilevel"/>
    <w:tmpl w:val="15FCDF1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0A06C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6B5D11"/>
    <w:multiLevelType w:val="multilevel"/>
    <w:tmpl w:val="508A4AE6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>
    <w:nsid w:val="2DBF3621"/>
    <w:multiLevelType w:val="hybridMultilevel"/>
    <w:tmpl w:val="5680D9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0A3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F255EE"/>
    <w:multiLevelType w:val="multilevel"/>
    <w:tmpl w:val="C374E9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0E7DE7"/>
    <w:multiLevelType w:val="hybridMultilevel"/>
    <w:tmpl w:val="9E3291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76ADC"/>
    <w:multiLevelType w:val="hybridMultilevel"/>
    <w:tmpl w:val="84E00D84"/>
    <w:lvl w:ilvl="0" w:tplc="49D49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15C2C"/>
    <w:multiLevelType w:val="hybridMultilevel"/>
    <w:tmpl w:val="EBCEF2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03471"/>
    <w:multiLevelType w:val="multilevel"/>
    <w:tmpl w:val="108AF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364C93"/>
    <w:multiLevelType w:val="multilevel"/>
    <w:tmpl w:val="C66CCB8C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>
    <w:nsid w:val="70BD451A"/>
    <w:multiLevelType w:val="hybridMultilevel"/>
    <w:tmpl w:val="8B4A32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B22790"/>
    <w:multiLevelType w:val="multilevel"/>
    <w:tmpl w:val="1DF6E8B0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594615"/>
    <w:multiLevelType w:val="multilevel"/>
    <w:tmpl w:val="BFD85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8C204D"/>
    <w:multiLevelType w:val="hybridMultilevel"/>
    <w:tmpl w:val="A79A307A"/>
    <w:lvl w:ilvl="0" w:tplc="038EA7C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B3167A3"/>
    <w:multiLevelType w:val="multilevel"/>
    <w:tmpl w:val="539CF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14"/>
  </w:num>
  <w:num w:numId="13">
    <w:abstractNumId w:val="15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BE"/>
    <w:rsid w:val="00052A4A"/>
    <w:rsid w:val="00067973"/>
    <w:rsid w:val="000A39B5"/>
    <w:rsid w:val="000C0834"/>
    <w:rsid w:val="000D7FCD"/>
    <w:rsid w:val="00140688"/>
    <w:rsid w:val="00141E01"/>
    <w:rsid w:val="00257DAF"/>
    <w:rsid w:val="00261767"/>
    <w:rsid w:val="003235D0"/>
    <w:rsid w:val="003F024A"/>
    <w:rsid w:val="00486B57"/>
    <w:rsid w:val="004D2405"/>
    <w:rsid w:val="005451E5"/>
    <w:rsid w:val="00556FD5"/>
    <w:rsid w:val="0058378A"/>
    <w:rsid w:val="005A34AA"/>
    <w:rsid w:val="005D7CEC"/>
    <w:rsid w:val="005F5240"/>
    <w:rsid w:val="00605DC9"/>
    <w:rsid w:val="006115AB"/>
    <w:rsid w:val="00627BFB"/>
    <w:rsid w:val="006505FA"/>
    <w:rsid w:val="0065404F"/>
    <w:rsid w:val="006A0773"/>
    <w:rsid w:val="006B4C2E"/>
    <w:rsid w:val="00767E92"/>
    <w:rsid w:val="007A7DE2"/>
    <w:rsid w:val="007D3431"/>
    <w:rsid w:val="008253B9"/>
    <w:rsid w:val="008E32F4"/>
    <w:rsid w:val="008E5344"/>
    <w:rsid w:val="00930820"/>
    <w:rsid w:val="009418FB"/>
    <w:rsid w:val="009441C2"/>
    <w:rsid w:val="00956E0D"/>
    <w:rsid w:val="009F3E3F"/>
    <w:rsid w:val="00A24B04"/>
    <w:rsid w:val="00A2732E"/>
    <w:rsid w:val="00AA59CA"/>
    <w:rsid w:val="00B11E26"/>
    <w:rsid w:val="00B43EA6"/>
    <w:rsid w:val="00B9102D"/>
    <w:rsid w:val="00BD5F05"/>
    <w:rsid w:val="00BF13D0"/>
    <w:rsid w:val="00C70717"/>
    <w:rsid w:val="00CF5A75"/>
    <w:rsid w:val="00D0307E"/>
    <w:rsid w:val="00DD72D9"/>
    <w:rsid w:val="00E629E2"/>
    <w:rsid w:val="00E63E46"/>
    <w:rsid w:val="00EE00D9"/>
    <w:rsid w:val="00F055F5"/>
    <w:rsid w:val="00F10090"/>
    <w:rsid w:val="00F1208E"/>
    <w:rsid w:val="00F443BE"/>
    <w:rsid w:val="00F77B77"/>
    <w:rsid w:val="00FA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5"/>
    <w:rPr>
      <w:sz w:val="24"/>
      <w:szCs w:val="24"/>
    </w:rPr>
  </w:style>
  <w:style w:type="paragraph" w:styleId="1">
    <w:name w:val="heading 1"/>
    <w:basedOn w:val="a"/>
    <w:next w:val="a"/>
    <w:qFormat/>
    <w:rsid w:val="00F443BE"/>
    <w:pPr>
      <w:keepNext/>
      <w:autoSpaceDE w:val="0"/>
      <w:autoSpaceDN w:val="0"/>
      <w:adjustRightInd w:val="0"/>
      <w:jc w:val="both"/>
      <w:outlineLvl w:val="0"/>
    </w:pPr>
    <w:rPr>
      <w:b/>
      <w:noProof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43BE"/>
    <w:pPr>
      <w:autoSpaceDE w:val="0"/>
      <w:autoSpaceDN w:val="0"/>
      <w:adjustRightInd w:val="0"/>
      <w:jc w:val="both"/>
    </w:pPr>
    <w:rPr>
      <w:b/>
      <w:bCs/>
      <w:noProof/>
    </w:rPr>
  </w:style>
  <w:style w:type="paragraph" w:styleId="2">
    <w:name w:val="Body Text Indent 2"/>
    <w:basedOn w:val="a"/>
    <w:rsid w:val="00F443BE"/>
    <w:pPr>
      <w:spacing w:after="120" w:line="480" w:lineRule="auto"/>
      <w:ind w:left="283"/>
    </w:pPr>
  </w:style>
  <w:style w:type="paragraph" w:styleId="a4">
    <w:name w:val="List Paragraph"/>
    <w:basedOn w:val="a"/>
    <w:uiPriority w:val="34"/>
    <w:qFormat/>
    <w:rsid w:val="003F024A"/>
    <w:pPr>
      <w:ind w:left="720"/>
      <w:contextualSpacing/>
    </w:pPr>
  </w:style>
  <w:style w:type="paragraph" w:styleId="a5">
    <w:name w:val="header"/>
    <w:basedOn w:val="a"/>
    <w:link w:val="a6"/>
    <w:rsid w:val="006115A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6115AB"/>
    <w:rPr>
      <w:sz w:val="24"/>
      <w:szCs w:val="24"/>
    </w:rPr>
  </w:style>
  <w:style w:type="paragraph" w:styleId="a7">
    <w:name w:val="footer"/>
    <w:basedOn w:val="a"/>
    <w:link w:val="a8"/>
    <w:rsid w:val="006115A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6115AB"/>
    <w:rPr>
      <w:sz w:val="24"/>
      <w:szCs w:val="24"/>
    </w:rPr>
  </w:style>
  <w:style w:type="character" w:customStyle="1" w:styleId="a9">
    <w:name w:val="Основен текст_"/>
    <w:basedOn w:val="a0"/>
    <w:link w:val="20"/>
    <w:rsid w:val="000D7FCD"/>
    <w:rPr>
      <w:sz w:val="23"/>
      <w:szCs w:val="23"/>
      <w:shd w:val="clear" w:color="auto" w:fill="FFFFFF"/>
    </w:rPr>
  </w:style>
  <w:style w:type="paragraph" w:customStyle="1" w:styleId="20">
    <w:name w:val="Основен текст2"/>
    <w:basedOn w:val="a"/>
    <w:link w:val="a9"/>
    <w:rsid w:val="000D7FCD"/>
    <w:pPr>
      <w:widowControl w:val="0"/>
      <w:shd w:val="clear" w:color="auto" w:fill="FFFFFF"/>
      <w:spacing w:before="480" w:after="600" w:line="0" w:lineRule="atLeast"/>
      <w:ind w:hanging="360"/>
      <w:jc w:val="center"/>
    </w:pPr>
    <w:rPr>
      <w:sz w:val="23"/>
      <w:szCs w:val="23"/>
    </w:rPr>
  </w:style>
  <w:style w:type="character" w:customStyle="1" w:styleId="21">
    <w:name w:val="Заглавие #2_"/>
    <w:basedOn w:val="a0"/>
    <w:link w:val="22"/>
    <w:rsid w:val="00261767"/>
    <w:rPr>
      <w:b/>
      <w:bCs/>
      <w:sz w:val="23"/>
      <w:szCs w:val="23"/>
      <w:shd w:val="clear" w:color="auto" w:fill="FFFFFF"/>
    </w:rPr>
  </w:style>
  <w:style w:type="paragraph" w:customStyle="1" w:styleId="22">
    <w:name w:val="Заглавие #2"/>
    <w:basedOn w:val="a"/>
    <w:link w:val="21"/>
    <w:rsid w:val="00261767"/>
    <w:pPr>
      <w:widowControl w:val="0"/>
      <w:shd w:val="clear" w:color="auto" w:fill="FFFFFF"/>
      <w:spacing w:before="480" w:after="360" w:line="0" w:lineRule="atLeast"/>
      <w:jc w:val="both"/>
      <w:outlineLvl w:val="1"/>
    </w:pPr>
    <w:rPr>
      <w:b/>
      <w:bCs/>
      <w:sz w:val="23"/>
      <w:szCs w:val="23"/>
    </w:rPr>
  </w:style>
  <w:style w:type="character" w:styleId="aa">
    <w:name w:val="Hyperlink"/>
    <w:basedOn w:val="a0"/>
    <w:unhideWhenUsed/>
    <w:rsid w:val="008E5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5"/>
    <w:rPr>
      <w:sz w:val="24"/>
      <w:szCs w:val="24"/>
    </w:rPr>
  </w:style>
  <w:style w:type="paragraph" w:styleId="1">
    <w:name w:val="heading 1"/>
    <w:basedOn w:val="a"/>
    <w:next w:val="a"/>
    <w:qFormat/>
    <w:rsid w:val="00F443BE"/>
    <w:pPr>
      <w:keepNext/>
      <w:autoSpaceDE w:val="0"/>
      <w:autoSpaceDN w:val="0"/>
      <w:adjustRightInd w:val="0"/>
      <w:jc w:val="both"/>
      <w:outlineLvl w:val="0"/>
    </w:pPr>
    <w:rPr>
      <w:b/>
      <w:noProof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43BE"/>
    <w:pPr>
      <w:autoSpaceDE w:val="0"/>
      <w:autoSpaceDN w:val="0"/>
      <w:adjustRightInd w:val="0"/>
      <w:jc w:val="both"/>
    </w:pPr>
    <w:rPr>
      <w:b/>
      <w:bCs/>
      <w:noProof/>
    </w:rPr>
  </w:style>
  <w:style w:type="paragraph" w:styleId="2">
    <w:name w:val="Body Text Indent 2"/>
    <w:basedOn w:val="a"/>
    <w:rsid w:val="00F443BE"/>
    <w:pPr>
      <w:spacing w:after="120" w:line="480" w:lineRule="auto"/>
      <w:ind w:left="283"/>
    </w:pPr>
  </w:style>
  <w:style w:type="paragraph" w:styleId="a4">
    <w:name w:val="List Paragraph"/>
    <w:basedOn w:val="a"/>
    <w:uiPriority w:val="34"/>
    <w:qFormat/>
    <w:rsid w:val="003F024A"/>
    <w:pPr>
      <w:ind w:left="720"/>
      <w:contextualSpacing/>
    </w:pPr>
  </w:style>
  <w:style w:type="paragraph" w:styleId="a5">
    <w:name w:val="header"/>
    <w:basedOn w:val="a"/>
    <w:link w:val="a6"/>
    <w:rsid w:val="006115A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6115AB"/>
    <w:rPr>
      <w:sz w:val="24"/>
      <w:szCs w:val="24"/>
    </w:rPr>
  </w:style>
  <w:style w:type="paragraph" w:styleId="a7">
    <w:name w:val="footer"/>
    <w:basedOn w:val="a"/>
    <w:link w:val="a8"/>
    <w:rsid w:val="006115A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6115AB"/>
    <w:rPr>
      <w:sz w:val="24"/>
      <w:szCs w:val="24"/>
    </w:rPr>
  </w:style>
  <w:style w:type="character" w:customStyle="1" w:styleId="a9">
    <w:name w:val="Основен текст_"/>
    <w:basedOn w:val="a0"/>
    <w:link w:val="20"/>
    <w:rsid w:val="000D7FCD"/>
    <w:rPr>
      <w:sz w:val="23"/>
      <w:szCs w:val="23"/>
      <w:shd w:val="clear" w:color="auto" w:fill="FFFFFF"/>
    </w:rPr>
  </w:style>
  <w:style w:type="paragraph" w:customStyle="1" w:styleId="20">
    <w:name w:val="Основен текст2"/>
    <w:basedOn w:val="a"/>
    <w:link w:val="a9"/>
    <w:rsid w:val="000D7FCD"/>
    <w:pPr>
      <w:widowControl w:val="0"/>
      <w:shd w:val="clear" w:color="auto" w:fill="FFFFFF"/>
      <w:spacing w:before="480" w:after="600" w:line="0" w:lineRule="atLeast"/>
      <w:ind w:hanging="360"/>
      <w:jc w:val="center"/>
    </w:pPr>
    <w:rPr>
      <w:sz w:val="23"/>
      <w:szCs w:val="23"/>
    </w:rPr>
  </w:style>
  <w:style w:type="character" w:customStyle="1" w:styleId="21">
    <w:name w:val="Заглавие #2_"/>
    <w:basedOn w:val="a0"/>
    <w:link w:val="22"/>
    <w:rsid w:val="00261767"/>
    <w:rPr>
      <w:b/>
      <w:bCs/>
      <w:sz w:val="23"/>
      <w:szCs w:val="23"/>
      <w:shd w:val="clear" w:color="auto" w:fill="FFFFFF"/>
    </w:rPr>
  </w:style>
  <w:style w:type="paragraph" w:customStyle="1" w:styleId="22">
    <w:name w:val="Заглавие #2"/>
    <w:basedOn w:val="a"/>
    <w:link w:val="21"/>
    <w:rsid w:val="00261767"/>
    <w:pPr>
      <w:widowControl w:val="0"/>
      <w:shd w:val="clear" w:color="auto" w:fill="FFFFFF"/>
      <w:spacing w:before="480" w:after="360" w:line="0" w:lineRule="atLeast"/>
      <w:jc w:val="both"/>
      <w:outlineLvl w:val="1"/>
    </w:pPr>
    <w:rPr>
      <w:b/>
      <w:bCs/>
      <w:sz w:val="23"/>
      <w:szCs w:val="23"/>
    </w:rPr>
  </w:style>
  <w:style w:type="character" w:styleId="aa">
    <w:name w:val="Hyperlink"/>
    <w:basedOn w:val="a0"/>
    <w:unhideWhenUsed/>
    <w:rsid w:val="008E53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ОБЯВА</vt:lpstr>
    </vt:vector>
  </TitlesOfParts>
  <Company>OBSHTINASEVLIEVO</Company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ОБЯВА</dc:title>
  <dc:creator>Asia Pejkova</dc:creator>
  <cp:lastModifiedBy>Silvia  Angelova</cp:lastModifiedBy>
  <cp:revision>15</cp:revision>
  <dcterms:created xsi:type="dcterms:W3CDTF">2020-07-09T11:53:00Z</dcterms:created>
  <dcterms:modified xsi:type="dcterms:W3CDTF">2021-02-01T06:49:00Z</dcterms:modified>
</cp:coreProperties>
</file>